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52026_080510.xml.htm"/>
      <w:bookmarkStart w:id="1" w:name="ksform405152026_0805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Grahek Drew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2381 ROSEGATE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HAWKINS INC</w:t>
              </w:r>
            </w:hyperlink>
            <w:r>
              <w:rPr/>
              <w:t xml:space="preserve"> [ </w:t>
            </w:r>
            <w:r>
              <w:rPr>
                <w:rFonts w:ascii="Times;serif" w:hAnsi="Times;serif"/>
                <w:color w:val="0000FF"/>
                <w:sz w:val="24"/>
                <w:shd w:fill="FFFFFF" w:val="clear"/>
              </w:rPr>
              <w:t>HWKN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VICE PRESIDENT OF OPERATIONS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609"/>
        <w:gridCol w:w="1483"/>
        <w:gridCol w:w="98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37,135.5051</w:t>
            </w:r>
            <w:r>
              <w:rPr>
                <w:rFonts w:ascii="Times;serif" w:hAnsi="Times;serif"/>
                <w:color w:val="008000"/>
                <w:position w:val="7"/>
                <w:sz w:val="16"/>
                <w:sz w:val="20"/>
                <w:shd w:fill="FFFFFF" w:val="clear"/>
              </w:rPr>
              <w:t>(1)</w:t>
            </w:r>
            <w:r>
              <w:rPr/>
              <w:t xml:space="preserve"> </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905.4307</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 Trustee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68 shares acquired on December 31, 2025 pursuant to the Issuer's employee stock purchase plan and 4.1145 shares acquired on February 27, 2026 pursuant to the Issuer's dividend reinvestment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L. Colburn,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076" TargetMode="External"/><Relationship Id="rId5" Type="http://schemas.openxmlformats.org/officeDocument/2006/relationships/hyperlink" Target="http://www.sec.gov/cgi-bin/browse-edgar?action=getcompany&amp;CIK=00000462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3254</Characters>
  <CharactersWithSpaces>3790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