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Faulconbridge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07/28/2010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1,166</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80" w:type="dxa"/>
            <w:vAlign w:val="bottom"/>
          </w:tcPr>
          <w:p>
            <w:pPr>
              <w:spacing w:after="0"/>
              <w:rPr>
                <w:sz w:val="23"/>
                <w:szCs w:val="23"/>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5,272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/s/Joshua L. Colburn, Attorney-</w:t>
            </w:r>
          </w:p>
        </w:tc>
        <w:tc>
          <w:tcPr>
            <w:tcW w:w="20" w:type="dxa"/>
            <w:vAlign w:val="bottom"/>
          </w:tcPr>
          <w:p>
            <w:pPr>
              <w:spacing w:after="0"/>
              <w:rPr>
                <w:sz w:val="19"/>
                <w:szCs w:val="19"/>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0000FF"/>
                <w:w w:val="86"/>
              </w:rPr>
              <w:t>07/30/2010</w:t>
            </w:r>
          </w:p>
        </w:tc>
        <w:tc>
          <w:tcPr>
            <w:tcW w:w="0" w:type="dxa"/>
            <w:vAlign w:val="bottom"/>
          </w:tcPr>
          <w:p>
            <w:pPr>
              <w:spacing w:after="0"/>
              <w:rPr>
                <w:sz w:val="1"/>
                <w:szCs w:val="1"/>
                <w:color w:val="auto"/>
              </w:rPr>
            </w:pPr>
          </w:p>
        </w:tc>
      </w:tr>
      <w:tr>
        <w:trPr>
          <w:trHeight w:val="88"/>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 James A. Faulconbridge, hereby authorize and designate each of Richard G. Erstad, Steven C, Kennedy, W. Morgan Burns, Erik J. Romslo and Joshua Colburn, signing singly, as my true and lawful attorney-</w:t>
      </w:r>
    </w:p>
    <w:p>
      <w:pPr>
        <w:spacing w:after="0"/>
        <w:rPr>
          <w:sz w:val="20"/>
          <w:szCs w:val="20"/>
          <w:color w:val="auto"/>
        </w:rPr>
      </w:pPr>
      <w:r>
        <w:rPr>
          <w:rFonts w:ascii="Courier New" w:cs="Courier New" w:eastAsia="Courier New" w:hAnsi="Courier New"/>
          <w:sz w:val="18"/>
          <w:szCs w:val="18"/>
          <w:color w:val="auto"/>
        </w:rPr>
        <w:t>in-fact to:</w:t>
      </w:r>
    </w:p>
    <w:p>
      <w:pPr>
        <w:spacing w:after="0" w:line="206" w:lineRule="exact"/>
        <w:rPr>
          <w:sz w:val="20"/>
          <w:szCs w:val="20"/>
          <w:color w:val="auto"/>
        </w:rPr>
      </w:pPr>
    </w:p>
    <w:p>
      <w:pPr>
        <w:ind w:right="3899" w:firstLine="851"/>
        <w:spacing w:after="0" w:line="236"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w:t>
      </w:r>
    </w:p>
    <w:p>
      <w:pPr>
        <w:spacing w:after="0" w:line="6" w:lineRule="exact"/>
        <w:rPr>
          <w:rFonts w:ascii="Courier New" w:cs="Courier New" w:eastAsia="Courier New" w:hAnsi="Courier New"/>
          <w:sz w:val="18"/>
          <w:szCs w:val="18"/>
          <w:color w:val="auto"/>
        </w:rPr>
      </w:pPr>
    </w:p>
    <w:p>
      <w:pPr>
        <w:ind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419"/>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28th day of July,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/s/James A. Faulconbridge</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907"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2019-12-17T10:05:26Z</dcterms:created>
  <dcterms:modified xsi:type="dcterms:W3CDTF">2019-12-17T10:05:26Z</dcterms:modified>
</cp:coreProperties>
</file>