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225425</wp:posOffset>
            </wp:positionV>
            <wp:extent cx="14706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93980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spacing w:after="0"/>
        <w:tabs>
          <w:tab w:leader="none" w:pos="42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b w:val="1"/>
          <w:bCs w:val="1"/>
          <w:color w:val="auto"/>
        </w:rPr>
        <w:t>March 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231775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Hawkins,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6" w:lineRule="exact"/>
        <w:rPr>
          <w:sz w:val="24"/>
          <w:szCs w:val="24"/>
          <w:color w:val="auto"/>
        </w:rPr>
      </w:pPr>
    </w:p>
    <w:tbl>
      <w:tblPr>
        <w:tblLayout w:type="fixed"/>
        <w:tblInd w:w="480" w:type="dxa"/>
        <w:tblCellMar>
          <w:top w:w="0" w:type="dxa"/>
          <w:left w:w="0" w:type="dxa"/>
          <w:bottom w:w="0" w:type="dxa"/>
          <w:right w:w="0" w:type="dxa"/>
        </w:tblCellMar>
      </w:tblPr>
      <w:tr>
        <w:trPr>
          <w:trHeight w:val="256"/>
        </w:trPr>
        <w:tc>
          <w:tcPr>
            <w:tcW w:w="3620" w:type="dxa"/>
            <w:vAlign w:val="bottom"/>
          </w:tcPr>
          <w:p>
            <w:pPr>
              <w:jc w:val="center"/>
              <w:ind w:right="578"/>
              <w:spacing w:after="0"/>
              <w:rPr>
                <w:sz w:val="20"/>
                <w:szCs w:val="20"/>
                <w:color w:val="auto"/>
              </w:rPr>
            </w:pPr>
            <w:r>
              <w:rPr>
                <w:rFonts w:ascii="Arial" w:cs="Arial" w:eastAsia="Arial" w:hAnsi="Arial"/>
                <w:sz w:val="22"/>
                <w:szCs w:val="22"/>
                <w:b w:val="1"/>
                <w:bCs w:val="1"/>
                <w:color w:val="auto"/>
                <w:w w:val="90"/>
              </w:rPr>
              <w:t>Minnesota</w:t>
            </w:r>
          </w:p>
        </w:tc>
        <w:tc>
          <w:tcPr>
            <w:tcW w:w="3260" w:type="dxa"/>
            <w:vAlign w:val="bottom"/>
          </w:tcPr>
          <w:p>
            <w:pPr>
              <w:jc w:val="right"/>
              <w:ind w:right="1181"/>
              <w:spacing w:after="0"/>
              <w:rPr>
                <w:sz w:val="20"/>
                <w:szCs w:val="20"/>
                <w:color w:val="auto"/>
              </w:rPr>
            </w:pPr>
            <w:r>
              <w:rPr>
                <w:rFonts w:ascii="Arial" w:cs="Arial" w:eastAsia="Arial" w:hAnsi="Arial"/>
                <w:sz w:val="22"/>
                <w:szCs w:val="22"/>
                <w:b w:val="1"/>
                <w:bCs w:val="1"/>
                <w:color w:val="auto"/>
              </w:rPr>
              <w:t>0-7647</w:t>
            </w:r>
          </w:p>
        </w:tc>
        <w:tc>
          <w:tcPr>
            <w:tcW w:w="2860" w:type="dxa"/>
            <w:vAlign w:val="bottom"/>
          </w:tcPr>
          <w:p>
            <w:pPr>
              <w:jc w:val="right"/>
              <w:ind w:right="61"/>
              <w:spacing w:after="0"/>
              <w:rPr>
                <w:sz w:val="20"/>
                <w:szCs w:val="20"/>
                <w:color w:val="auto"/>
              </w:rPr>
            </w:pPr>
            <w:r>
              <w:rPr>
                <w:rFonts w:ascii="Arial" w:cs="Arial" w:eastAsia="Arial" w:hAnsi="Arial"/>
                <w:sz w:val="22"/>
                <w:szCs w:val="22"/>
                <w:b w:val="1"/>
                <w:bCs w:val="1"/>
                <w:color w:val="auto"/>
              </w:rPr>
              <w:t>41-0771293</w:t>
            </w:r>
          </w:p>
        </w:tc>
      </w:tr>
      <w:tr>
        <w:trPr>
          <w:trHeight w:val="216"/>
        </w:trPr>
        <w:tc>
          <w:tcPr>
            <w:tcW w:w="3620" w:type="dxa"/>
            <w:vAlign w:val="bottom"/>
          </w:tcPr>
          <w:p>
            <w:pPr>
              <w:jc w:val="center"/>
              <w:ind w:right="578"/>
              <w:spacing w:after="0"/>
              <w:rPr>
                <w:sz w:val="20"/>
                <w:szCs w:val="20"/>
                <w:color w:val="auto"/>
              </w:rPr>
            </w:pPr>
            <w:r>
              <w:rPr>
                <w:rFonts w:ascii="Arial" w:cs="Arial" w:eastAsia="Arial" w:hAnsi="Arial"/>
                <w:sz w:val="18"/>
                <w:szCs w:val="18"/>
                <w:color w:val="auto"/>
                <w:w w:val="92"/>
              </w:rPr>
              <w:t>(State of Incorporation)</w:t>
            </w:r>
          </w:p>
        </w:tc>
        <w:tc>
          <w:tcPr>
            <w:tcW w:w="3260" w:type="dxa"/>
            <w:vAlign w:val="bottom"/>
          </w:tcPr>
          <w:p>
            <w:pPr>
              <w:jc w:val="center"/>
              <w:ind w:left="1"/>
              <w:spacing w:after="0"/>
              <w:rPr>
                <w:sz w:val="20"/>
                <w:szCs w:val="20"/>
                <w:color w:val="auto"/>
              </w:rPr>
            </w:pPr>
            <w:r>
              <w:rPr>
                <w:rFonts w:ascii="Arial" w:cs="Arial" w:eastAsia="Arial" w:hAnsi="Arial"/>
                <w:sz w:val="18"/>
                <w:szCs w:val="18"/>
                <w:color w:val="auto"/>
                <w:w w:val="93"/>
              </w:rPr>
              <w:t>(Commission File Number)</w:t>
            </w:r>
          </w:p>
        </w:tc>
        <w:tc>
          <w:tcPr>
            <w:tcW w:w="2860" w:type="dxa"/>
            <w:vAlign w:val="bottom"/>
          </w:tcPr>
          <w:p>
            <w:pPr>
              <w:jc w:val="center"/>
              <w:ind w:left="1421"/>
              <w:spacing w:after="0"/>
              <w:rPr>
                <w:sz w:val="20"/>
                <w:szCs w:val="20"/>
                <w:color w:val="auto"/>
              </w:rPr>
            </w:pPr>
            <w:r>
              <w:rPr>
                <w:rFonts w:ascii="Arial" w:cs="Arial" w:eastAsia="Arial" w:hAnsi="Arial"/>
                <w:sz w:val="18"/>
                <w:szCs w:val="18"/>
                <w:color w:val="auto"/>
                <w:w w:val="93"/>
              </w:rPr>
              <w:t>(IRS Employer</w:t>
            </w:r>
          </w:p>
        </w:tc>
      </w:tr>
      <w:tr>
        <w:trPr>
          <w:trHeight w:val="230"/>
        </w:trPr>
        <w:tc>
          <w:tcPr>
            <w:tcW w:w="36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860" w:type="dxa"/>
            <w:vAlign w:val="bottom"/>
          </w:tcPr>
          <w:p>
            <w:pPr>
              <w:jc w:val="center"/>
              <w:ind w:left="1421"/>
              <w:spacing w:after="0"/>
              <w:rPr>
                <w:sz w:val="20"/>
                <w:szCs w:val="20"/>
                <w:color w:val="auto"/>
              </w:rPr>
            </w:pPr>
            <w:r>
              <w:rPr>
                <w:rFonts w:ascii="Arial" w:cs="Arial" w:eastAsia="Arial" w:hAnsi="Arial"/>
                <w:sz w:val="18"/>
                <w:szCs w:val="18"/>
                <w:color w:val="auto"/>
                <w:w w:val="95"/>
              </w:rPr>
              <w:t>Identification No.)</w:t>
            </w:r>
          </w:p>
        </w:tc>
      </w:tr>
      <w:tr>
        <w:trPr>
          <w:trHeight w:val="459"/>
        </w:trPr>
        <w:tc>
          <w:tcPr>
            <w:tcW w:w="3620" w:type="dxa"/>
            <w:vAlign w:val="bottom"/>
          </w:tcPr>
          <w:p>
            <w:pPr>
              <w:jc w:val="center"/>
              <w:ind w:right="578"/>
              <w:spacing w:after="0"/>
              <w:rPr>
                <w:sz w:val="20"/>
                <w:szCs w:val="20"/>
                <w:color w:val="auto"/>
              </w:rPr>
            </w:pPr>
            <w:r>
              <w:rPr>
                <w:rFonts w:ascii="Arial" w:cs="Arial" w:eastAsia="Arial" w:hAnsi="Arial"/>
                <w:sz w:val="22"/>
                <w:szCs w:val="22"/>
                <w:b w:val="1"/>
                <w:bCs w:val="1"/>
                <w:color w:val="auto"/>
                <w:w w:val="87"/>
              </w:rPr>
              <w:t>3100 East Hennepin Avenue</w:t>
            </w:r>
          </w:p>
        </w:tc>
        <w:tc>
          <w:tcPr>
            <w:tcW w:w="32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56"/>
        </w:trPr>
        <w:tc>
          <w:tcPr>
            <w:tcW w:w="3620" w:type="dxa"/>
            <w:vAlign w:val="bottom"/>
          </w:tcPr>
          <w:p>
            <w:pPr>
              <w:jc w:val="center"/>
              <w:ind w:right="578"/>
              <w:spacing w:after="0"/>
              <w:rPr>
                <w:sz w:val="20"/>
                <w:szCs w:val="20"/>
                <w:color w:val="auto"/>
              </w:rPr>
            </w:pPr>
            <w:r>
              <w:rPr>
                <w:rFonts w:ascii="Arial" w:cs="Arial" w:eastAsia="Arial" w:hAnsi="Arial"/>
                <w:sz w:val="22"/>
                <w:szCs w:val="22"/>
                <w:b w:val="1"/>
                <w:bCs w:val="1"/>
                <w:color w:val="auto"/>
                <w:w w:val="93"/>
              </w:rPr>
              <w:t>Minneapolis, MN</w:t>
            </w:r>
          </w:p>
        </w:tc>
        <w:tc>
          <w:tcPr>
            <w:tcW w:w="3260" w:type="dxa"/>
            <w:vAlign w:val="bottom"/>
          </w:tcPr>
          <w:p>
            <w:pPr>
              <w:spacing w:after="0"/>
              <w:rPr>
                <w:sz w:val="22"/>
                <w:szCs w:val="22"/>
                <w:color w:val="auto"/>
              </w:rPr>
            </w:pPr>
          </w:p>
        </w:tc>
        <w:tc>
          <w:tcPr>
            <w:tcW w:w="2860" w:type="dxa"/>
            <w:vAlign w:val="bottom"/>
          </w:tcPr>
          <w:p>
            <w:pPr>
              <w:jc w:val="right"/>
              <w:ind w:right="301"/>
              <w:spacing w:after="0"/>
              <w:rPr>
                <w:sz w:val="20"/>
                <w:szCs w:val="20"/>
                <w:color w:val="auto"/>
              </w:rPr>
            </w:pPr>
            <w:r>
              <w:rPr>
                <w:rFonts w:ascii="Arial" w:cs="Arial" w:eastAsia="Arial" w:hAnsi="Arial"/>
                <w:sz w:val="22"/>
                <w:szCs w:val="22"/>
                <w:b w:val="1"/>
                <w:bCs w:val="1"/>
                <w:color w:val="auto"/>
              </w:rPr>
              <w:t>55413</w:t>
            </w:r>
          </w:p>
        </w:tc>
      </w:tr>
      <w:tr>
        <w:trPr>
          <w:trHeight w:val="230"/>
        </w:trPr>
        <w:tc>
          <w:tcPr>
            <w:tcW w:w="3620" w:type="dxa"/>
            <w:vAlign w:val="bottom"/>
          </w:tcPr>
          <w:p>
            <w:pPr>
              <w:jc w:val="center"/>
              <w:ind w:right="578"/>
              <w:spacing w:after="0"/>
              <w:rPr>
                <w:sz w:val="20"/>
                <w:szCs w:val="20"/>
                <w:color w:val="auto"/>
              </w:rPr>
            </w:pPr>
            <w:r>
              <w:rPr>
                <w:rFonts w:ascii="Arial" w:cs="Arial" w:eastAsia="Arial" w:hAnsi="Arial"/>
                <w:sz w:val="18"/>
                <w:szCs w:val="18"/>
                <w:color w:val="auto"/>
                <w:w w:val="92"/>
              </w:rPr>
              <w:t>(Address of Principal Executive Offices)</w:t>
            </w:r>
          </w:p>
        </w:tc>
        <w:tc>
          <w:tcPr>
            <w:tcW w:w="3260" w:type="dxa"/>
            <w:vAlign w:val="bottom"/>
          </w:tcPr>
          <w:p>
            <w:pPr>
              <w:spacing w:after="0"/>
              <w:rPr>
                <w:sz w:val="20"/>
                <w:szCs w:val="20"/>
                <w:color w:val="auto"/>
              </w:rPr>
            </w:pPr>
          </w:p>
        </w:tc>
        <w:tc>
          <w:tcPr>
            <w:tcW w:w="2860" w:type="dxa"/>
            <w:vAlign w:val="bottom"/>
          </w:tcPr>
          <w:p>
            <w:pPr>
              <w:jc w:val="center"/>
              <w:ind w:left="1401"/>
              <w:spacing w:after="0"/>
              <w:rPr>
                <w:sz w:val="20"/>
                <w:szCs w:val="20"/>
                <w:color w:val="auto"/>
              </w:rPr>
            </w:pPr>
            <w:r>
              <w:rPr>
                <w:rFonts w:ascii="Arial" w:cs="Arial" w:eastAsia="Arial" w:hAnsi="Arial"/>
                <w:sz w:val="18"/>
                <w:szCs w:val="18"/>
                <w:color w:val="auto"/>
                <w:w w:val="94"/>
              </w:rPr>
              <w:t>(Zip Code)</w:t>
            </w:r>
          </w:p>
        </w:tc>
      </w:tr>
      <w:tr>
        <w:trPr>
          <w:trHeight w:val="523"/>
        </w:trPr>
        <w:tc>
          <w:tcPr>
            <w:tcW w:w="6880" w:type="dxa"/>
            <w:vAlign w:val="bottom"/>
            <w:gridSpan w:val="2"/>
          </w:tcPr>
          <w:p>
            <w:pPr>
              <w:ind w:left="2060"/>
              <w:spacing w:after="0"/>
              <w:rPr>
                <w:sz w:val="20"/>
                <w:szCs w:val="20"/>
                <w:color w:val="auto"/>
              </w:rPr>
            </w:pPr>
            <w:r>
              <w:rPr>
                <w:rFonts w:ascii="Arial" w:cs="Arial" w:eastAsia="Arial" w:hAnsi="Arial"/>
                <w:sz w:val="22"/>
                <w:szCs w:val="22"/>
                <w:color w:val="auto"/>
                <w:w w:val="91"/>
              </w:rPr>
              <w:t>Registrant’s Telephone Number, Including Area Code</w:t>
            </w:r>
          </w:p>
        </w:tc>
        <w:tc>
          <w:tcPr>
            <w:tcW w:w="2860" w:type="dxa"/>
            <w:vAlign w:val="bottom"/>
          </w:tcPr>
          <w:p>
            <w:pPr>
              <w:jc w:val="right"/>
              <w:ind w:right="1241"/>
              <w:spacing w:after="0"/>
              <w:rPr>
                <w:sz w:val="20"/>
                <w:szCs w:val="20"/>
                <w:color w:val="auto"/>
              </w:rPr>
            </w:pPr>
            <w:r>
              <w:rPr>
                <w:rFonts w:ascii="Arial" w:cs="Arial" w:eastAsia="Arial" w:hAnsi="Arial"/>
                <w:sz w:val="22"/>
                <w:szCs w:val="22"/>
                <w:b w:val="1"/>
                <w:bCs w:val="1"/>
                <w:color w:val="auto"/>
                <w:w w:val="99"/>
              </w:rPr>
              <w:t>(612) 331-6910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firstLine="367"/>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580" w:hanging="264"/>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580" w:hanging="264"/>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580" w:hanging="264"/>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5" w:lineRule="exact"/>
        <w:rPr>
          <w:sz w:val="24"/>
          <w:szCs w:val="24"/>
          <w:color w:val="auto"/>
        </w:rPr>
      </w:pPr>
    </w:p>
    <w:p>
      <w:pPr>
        <w:ind w:left="3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347345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 w:name="page2"/>
    <w:bookmarkEnd w:id="1"/>
    <w:p>
      <w:pPr>
        <w:spacing w:after="0"/>
        <w:tabs>
          <w:tab w:leader="none" w:pos="148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46" w:lineRule="exact"/>
        <w:rPr>
          <w:sz w:val="20"/>
          <w:szCs w:val="20"/>
          <w:color w:val="auto"/>
        </w:rPr>
      </w:pPr>
    </w:p>
    <w:p>
      <w:pPr>
        <w:ind w:firstLine="772"/>
        <w:spacing w:after="0" w:line="277" w:lineRule="auto"/>
        <w:rPr>
          <w:sz w:val="20"/>
          <w:szCs w:val="20"/>
          <w:color w:val="auto"/>
        </w:rPr>
      </w:pPr>
      <w:r>
        <w:rPr>
          <w:rFonts w:ascii="Arial" w:cs="Arial" w:eastAsia="Arial" w:hAnsi="Arial"/>
          <w:sz w:val="18"/>
          <w:szCs w:val="18"/>
          <w:color w:val="auto"/>
        </w:rPr>
        <w:t>The Chief Executive Officer of Hawkins, Inc., John R. Hawkins, has been diagnosed with liver cancer and will undergo treatment. Mr. Hawkins intends to remain active as Chief Executive Officer, although his treatment regimen may require absences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2362200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22"/>
          <w:szCs w:val="22"/>
          <w:b w:val="1"/>
          <w:bCs w:val="1"/>
          <w:color w:val="auto"/>
        </w:rPr>
        <w:t>SIGNATURES</w:t>
      </w:r>
    </w:p>
    <w:p>
      <w:pPr>
        <w:spacing w:after="0" w:line="246" w:lineRule="exact"/>
        <w:rPr>
          <w:sz w:val="20"/>
          <w:szCs w:val="20"/>
          <w:color w:val="auto"/>
        </w:rPr>
      </w:pPr>
    </w:p>
    <w:p>
      <w:pPr>
        <w:ind w:right="20" w:firstLine="85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420" w:type="dxa"/>
            <w:vAlign w:val="bottom"/>
          </w:tcPr>
          <w:p>
            <w:pPr>
              <w:ind w:left="940"/>
              <w:spacing w:after="0"/>
              <w:rPr>
                <w:sz w:val="20"/>
                <w:szCs w:val="20"/>
                <w:color w:val="auto"/>
              </w:rPr>
            </w:pPr>
            <w:r>
              <w:rPr>
                <w:rFonts w:ascii="Arial" w:cs="Arial" w:eastAsia="Arial" w:hAnsi="Arial"/>
                <w:sz w:val="18"/>
                <w:szCs w:val="18"/>
                <w:color w:val="auto"/>
              </w:rPr>
              <w:t>HAWKINS, INC.</w:t>
            </w:r>
          </w:p>
        </w:tc>
        <w:tc>
          <w:tcPr>
            <w:tcW w:w="600" w:type="dxa"/>
            <w:vAlign w:val="bottom"/>
          </w:tcPr>
          <w:p>
            <w:pPr>
              <w:spacing w:after="0"/>
              <w:rPr>
                <w:sz w:val="20"/>
                <w:szCs w:val="20"/>
                <w:color w:val="auto"/>
              </w:rPr>
            </w:pPr>
          </w:p>
        </w:tc>
      </w:tr>
      <w:tr>
        <w:trPr>
          <w:trHeight w:val="729"/>
        </w:trPr>
        <w:tc>
          <w:tcPr>
            <w:tcW w:w="4320" w:type="dxa"/>
            <w:vAlign w:val="bottom"/>
          </w:tcPr>
          <w:p>
            <w:pPr>
              <w:spacing w:after="0"/>
              <w:rPr>
                <w:sz w:val="20"/>
                <w:szCs w:val="20"/>
                <w:color w:val="auto"/>
              </w:rPr>
            </w:pPr>
            <w:r>
              <w:rPr>
                <w:rFonts w:ascii="Arial" w:cs="Arial" w:eastAsia="Arial" w:hAnsi="Arial"/>
                <w:sz w:val="18"/>
                <w:szCs w:val="18"/>
                <w:color w:val="auto"/>
              </w:rPr>
              <w:t>Date: March 1, 2010</w:t>
            </w:r>
          </w:p>
        </w:tc>
        <w:tc>
          <w:tcPr>
            <w:tcW w:w="3100" w:type="dxa"/>
            <w:vAlign w:val="bottom"/>
          </w:tcPr>
          <w:p>
            <w:pPr>
              <w:ind w:left="2840"/>
              <w:spacing w:after="0"/>
              <w:rPr>
                <w:sz w:val="20"/>
                <w:szCs w:val="20"/>
                <w:color w:val="auto"/>
              </w:rPr>
            </w:pPr>
            <w:r>
              <w:rPr>
                <w:rFonts w:ascii="Arial" w:cs="Arial" w:eastAsia="Arial" w:hAnsi="Arial"/>
                <w:sz w:val="18"/>
                <w:szCs w:val="18"/>
                <w:color w:val="auto"/>
                <w:w w:val="92"/>
              </w:rPr>
              <w:t>By:</w:t>
            </w: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Richard G. Erstad</w:t>
            </w:r>
          </w:p>
        </w:tc>
        <w:tc>
          <w:tcPr>
            <w:tcW w:w="600" w:type="dxa"/>
            <w:vAlign w:val="bottom"/>
          </w:tcPr>
          <w:p>
            <w:pPr>
              <w:spacing w:after="0"/>
              <w:rPr>
                <w:sz w:val="24"/>
                <w:szCs w:val="24"/>
                <w:color w:val="auto"/>
              </w:rPr>
            </w:pPr>
          </w:p>
        </w:tc>
      </w:tr>
      <w:tr>
        <w:trPr>
          <w:trHeight w:val="195"/>
        </w:trPr>
        <w:tc>
          <w:tcPr>
            <w:tcW w:w="43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420" w:type="dxa"/>
            <w:vAlign w:val="bottom"/>
          </w:tcPr>
          <w:p>
            <w:pPr>
              <w:jc w:val="center"/>
              <w:spacing w:after="0" w:line="195" w:lineRule="exact"/>
              <w:rPr>
                <w:sz w:val="20"/>
                <w:szCs w:val="20"/>
                <w:color w:val="auto"/>
              </w:rPr>
            </w:pPr>
            <w:r>
              <w:rPr>
                <w:rFonts w:ascii="Arial" w:cs="Arial" w:eastAsia="Arial" w:hAnsi="Arial"/>
                <w:sz w:val="18"/>
                <w:szCs w:val="18"/>
                <w:color w:val="auto"/>
                <w:w w:val="90"/>
              </w:rPr>
              <w:t>Richard G. Erstad</w:t>
            </w:r>
          </w:p>
        </w:tc>
        <w:tc>
          <w:tcPr>
            <w:tcW w:w="600" w:type="dxa"/>
            <w:vAlign w:val="bottom"/>
          </w:tcPr>
          <w:p>
            <w:pPr>
              <w:spacing w:after="0"/>
              <w:rPr>
                <w:sz w:val="16"/>
                <w:szCs w:val="16"/>
                <w:color w:val="auto"/>
              </w:rPr>
            </w:pPr>
          </w:p>
        </w:tc>
      </w:tr>
      <w:tr>
        <w:trPr>
          <w:trHeight w:val="230"/>
        </w:trPr>
        <w:tc>
          <w:tcPr>
            <w:tcW w:w="43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Vice President, General Counsel, and Secretary</w:t>
            </w:r>
          </w:p>
        </w:tc>
        <w:tc>
          <w:tcPr>
            <w:tcW w:w="600" w:type="dxa"/>
            <w:vAlign w:val="bottom"/>
          </w:tcPr>
          <w:p>
            <w:pPr>
              <w:spacing w:after="0"/>
              <w:rPr>
                <w:sz w:val="20"/>
                <w:szCs w:val="20"/>
                <w:color w:val="auto"/>
              </w:rPr>
            </w:pPr>
          </w:p>
        </w:tc>
      </w:tr>
      <w:tr>
        <w:trPr>
          <w:trHeight w:val="3765"/>
        </w:trPr>
        <w:tc>
          <w:tcPr>
            <w:tcW w:w="432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5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2019-12-10T00:42:48Z</dcterms:created>
  <dcterms:modified xsi:type="dcterms:W3CDTF">2019-12-10T00:42:48Z</dcterms:modified>
</cp:coreProperties>
</file>